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99A" w:rsidRPr="002C7633" w:rsidRDefault="00CD499A" w:rsidP="00CD499A">
      <w:pPr>
        <w:pStyle w:val="Podtytu"/>
        <w:numPr>
          <w:ilvl w:val="0"/>
          <w:numId w:val="1"/>
        </w:numPr>
        <w:ind w:left="284" w:hanging="426"/>
        <w:rPr>
          <w:rFonts w:asciiTheme="minorHAnsi" w:hAnsiTheme="minorHAnsi"/>
          <w:strike/>
          <w:sz w:val="24"/>
          <w:szCs w:val="24"/>
        </w:rPr>
      </w:pPr>
      <w:r w:rsidRPr="002C7633">
        <w:rPr>
          <w:rFonts w:asciiTheme="minorHAnsi" w:hAnsiTheme="minorHAnsi"/>
          <w:sz w:val="24"/>
          <w:szCs w:val="24"/>
        </w:rPr>
        <w:t>Efekty uczenia się:</w:t>
      </w:r>
    </w:p>
    <w:p w:rsidR="00CD499A" w:rsidRPr="002C7633" w:rsidRDefault="00CD499A" w:rsidP="00F278AD">
      <w:pPr>
        <w:pStyle w:val="Podtytu"/>
        <w:spacing w:before="240" w:after="240"/>
        <w:rPr>
          <w:rFonts w:asciiTheme="minorHAnsi" w:hAnsiTheme="minorHAnsi"/>
          <w:sz w:val="24"/>
          <w:szCs w:val="24"/>
        </w:rPr>
      </w:pPr>
      <w:r w:rsidRPr="002C7633">
        <w:rPr>
          <w:rFonts w:asciiTheme="minorHAnsi" w:hAnsiTheme="minorHAnsi"/>
          <w:sz w:val="24"/>
          <w:szCs w:val="24"/>
        </w:rPr>
        <w:t>Zał. 1. Tabela odniesień kierunkowych efektów uczenia się do charakterystyk Polskiej Ramy Kwalifikacji</w:t>
      </w:r>
    </w:p>
    <w:tbl>
      <w:tblPr>
        <w:tblW w:w="9778" w:type="dxa"/>
        <w:jc w:val="center"/>
        <w:tblInd w:w="-284" w:type="dxa"/>
        <w:tblCellMar>
          <w:left w:w="70" w:type="dxa"/>
          <w:right w:w="70" w:type="dxa"/>
        </w:tblCellMar>
        <w:tblLook w:val="0000"/>
      </w:tblPr>
      <w:tblGrid>
        <w:gridCol w:w="1628"/>
        <w:gridCol w:w="6575"/>
        <w:gridCol w:w="1575"/>
      </w:tblGrid>
      <w:tr w:rsidR="00042FB2" w:rsidRPr="002C7633" w:rsidTr="005D39CE">
        <w:trPr>
          <w:trHeight w:val="1300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B2" w:rsidRPr="002C7633" w:rsidRDefault="00042FB2" w:rsidP="00223A3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C7633">
              <w:rPr>
                <w:rFonts w:asciiTheme="minorHAnsi" w:hAnsiTheme="minorHAnsi"/>
                <w:sz w:val="24"/>
                <w:szCs w:val="24"/>
              </w:rPr>
              <w:t xml:space="preserve">Kod kierunkowego efektu </w:t>
            </w:r>
          </w:p>
          <w:p w:rsidR="00042FB2" w:rsidRPr="002C7633" w:rsidRDefault="00042FB2" w:rsidP="00223A3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C7633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  <w:tc>
          <w:tcPr>
            <w:tcW w:w="6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B2" w:rsidRPr="002C7633" w:rsidRDefault="00042FB2" w:rsidP="00223A3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C7633">
              <w:rPr>
                <w:rFonts w:asciiTheme="minorHAnsi" w:hAnsiTheme="minorHAnsi"/>
                <w:sz w:val="24"/>
                <w:szCs w:val="24"/>
              </w:rPr>
              <w:t>Opis kierunkowego efektu uczenia się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B2" w:rsidRPr="002C7633" w:rsidRDefault="00042FB2" w:rsidP="00223A3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C7633">
              <w:rPr>
                <w:rFonts w:asciiTheme="minorHAnsi" w:hAnsiTheme="minorHAnsi"/>
                <w:sz w:val="24"/>
                <w:szCs w:val="24"/>
              </w:rPr>
              <w:t>Kod charakterystyk PRK</w:t>
            </w:r>
          </w:p>
        </w:tc>
      </w:tr>
      <w:tr w:rsidR="00AB43A9" w:rsidRPr="002C7633" w:rsidTr="005D39CE">
        <w:trPr>
          <w:trHeight w:val="675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3A9" w:rsidRPr="002C7633" w:rsidRDefault="00AB43A9" w:rsidP="00F278A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b/>
                <w:bCs/>
                <w:sz w:val="24"/>
                <w:szCs w:val="24"/>
              </w:rPr>
              <w:t xml:space="preserve">WIEDZA </w:t>
            </w:r>
            <w:r>
              <w:rPr>
                <w:rFonts w:asciiTheme="minorHAnsi" w:hAnsiTheme="minorHAnsi" w:cs="Arial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8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3A9" w:rsidRPr="002C7633" w:rsidRDefault="00AB43A9" w:rsidP="00AB43A9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AB43A9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Zna i rozumie</w:t>
            </w:r>
            <w:r>
              <w:rPr>
                <w:rFonts w:asciiTheme="minorHAnsi" w:hAnsiTheme="minorHAnsi" w:cs="Arial"/>
                <w:b/>
                <w:bCs/>
                <w:sz w:val="24"/>
                <w:szCs w:val="24"/>
              </w:rPr>
              <w:t>…</w:t>
            </w:r>
          </w:p>
        </w:tc>
      </w:tr>
      <w:tr w:rsidR="00042FB2" w:rsidRPr="002C7633" w:rsidTr="005D39CE">
        <w:trPr>
          <w:trHeight w:val="675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B2" w:rsidRPr="002C7633" w:rsidRDefault="00042FB2" w:rsidP="00F278A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K_W01</w:t>
            </w:r>
          </w:p>
        </w:tc>
        <w:tc>
          <w:tcPr>
            <w:tcW w:w="6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B2" w:rsidRPr="002C7633" w:rsidRDefault="009A1B49" w:rsidP="002C6D00">
            <w:pPr>
              <w:spacing w:before="120" w:after="120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zagadnienia z matematyki, obejmujące analizę matematyczną, algebrę, matematykę dyskretną, logikę i teorię mnogości, metody probabilistyczne, statystykę i metody numeryczne - przydatne do formułowania i rozwiązywania zadań związanych z informatyką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B2" w:rsidRPr="002C7633" w:rsidRDefault="009A1B49" w:rsidP="00223A3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P6S_WG</w:t>
            </w:r>
          </w:p>
        </w:tc>
      </w:tr>
      <w:tr w:rsidR="00042FB2" w:rsidRPr="002C7633" w:rsidTr="005D39CE">
        <w:trPr>
          <w:trHeight w:val="675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B2" w:rsidRPr="002C7633" w:rsidRDefault="00042FB2" w:rsidP="00F278A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K_W02</w:t>
            </w:r>
          </w:p>
        </w:tc>
        <w:tc>
          <w:tcPr>
            <w:tcW w:w="6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B2" w:rsidRPr="002C7633" w:rsidRDefault="009A1B49" w:rsidP="002C6D00">
            <w:pPr>
              <w:spacing w:before="120" w:after="120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problemy fizyki, obejmujące  mechanikę, termodynamikę, optykę i akustykę, elektryczność i magnetyzm, fizykę kwantową, w tym zna i rozumie  podstawowe zjawiska fizyczne w układach elektronicznych i optoelektronicznych oraz w ich otoczeniu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B2" w:rsidRPr="002C7633" w:rsidRDefault="009A1B49" w:rsidP="00223A3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P6S_WG</w:t>
            </w:r>
          </w:p>
        </w:tc>
      </w:tr>
      <w:tr w:rsidR="00042FB2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B2" w:rsidRPr="002C7633" w:rsidRDefault="00042FB2" w:rsidP="00F278A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K_W03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FB2" w:rsidRPr="002C7633" w:rsidRDefault="009A1B49" w:rsidP="002C6D00">
            <w:pPr>
              <w:spacing w:before="120" w:after="120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zagadnienia elektroniki i automatyki, niezbędne do zrozumienia techniki cyfrowej i zasad funkcjonowania układów automatyki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FB2" w:rsidRPr="002C7633" w:rsidRDefault="009A1B49" w:rsidP="00223A3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P6S_WG</w:t>
            </w:r>
          </w:p>
        </w:tc>
      </w:tr>
      <w:tr w:rsidR="009A1B49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F278A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K_W04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dziedzinę telekomunikacji, w zakresie potrzebnym do zrozumienia zasad działania sieci teleinformatycznych, w tym sieci bezprzewodowych oraz układów zdalnego sterowania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P6S_WG</w:t>
            </w:r>
          </w:p>
        </w:tc>
      </w:tr>
      <w:tr w:rsidR="009A1B49" w:rsidRPr="002C7633" w:rsidTr="005D39CE">
        <w:trPr>
          <w:trHeight w:val="675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F278A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K_W05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ogólne zagadnienia informatyki oraz budowę  i funkcjonowanie systemów informatycznych,  zasady budowy współczesnych komputerów i urządzeń z nimi współpracujących, systemów operacyjnych, sieci komputerowych i baz danych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4C" w:rsidRPr="002C7633" w:rsidRDefault="00536B4C" w:rsidP="00536B4C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P6U_W</w:t>
            </w:r>
          </w:p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P6S_WG</w:t>
            </w:r>
          </w:p>
        </w:tc>
      </w:tr>
      <w:tr w:rsidR="009A1B49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F278A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K_W06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tematykę  komunikacji człowiek – komputer i człowiek - robot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P6S_WG</w:t>
            </w:r>
          </w:p>
        </w:tc>
      </w:tr>
      <w:tr w:rsidR="009A1B49" w:rsidRPr="002C7633" w:rsidTr="005D39CE">
        <w:trPr>
          <w:trHeight w:val="675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5D39CE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K_W07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metody projektowania, analizowania i wytwarzania programowania, w tym implementacji algorytmów oraz zna  konstrukcje programistyczne i struktury danych, a także zasady inżynierii oprogramowania w stopniu umożliwiającym efektywną pracę w zespołach programistycznych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P6S_WG</w:t>
            </w:r>
          </w:p>
        </w:tc>
      </w:tr>
      <w:tr w:rsidR="009A1B49" w:rsidRPr="002C7633" w:rsidTr="005D39CE">
        <w:trPr>
          <w:trHeight w:val="675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F278AD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K_W08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technologie sieci teleinformatycznych , w tym podstawy funkcjonowania systemów teleinformatycznych, ich organizację oraz mechanizmy zarządzania przepływami informacji z</w:t>
            </w:r>
            <w:r w:rsidR="009B4977">
              <w:rPr>
                <w:rFonts w:asciiTheme="minorHAnsi" w:hAnsiTheme="minorHAnsi" w:cs="Arial"/>
                <w:sz w:val="24"/>
                <w:szCs w:val="24"/>
              </w:rPr>
              <w:t> </w:t>
            </w:r>
            <w:r w:rsidRPr="002C7633">
              <w:rPr>
                <w:rFonts w:asciiTheme="minorHAnsi" w:hAnsiTheme="minorHAnsi" w:cs="Arial"/>
                <w:sz w:val="24"/>
                <w:szCs w:val="24"/>
              </w:rPr>
              <w:t>uwzględnieniem bezpieczeństwa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4C" w:rsidRPr="002C7633" w:rsidRDefault="00536B4C" w:rsidP="00536B4C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P6U_W</w:t>
            </w:r>
          </w:p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P6S_WG</w:t>
            </w:r>
          </w:p>
        </w:tc>
      </w:tr>
      <w:tr w:rsidR="009A1B49" w:rsidRPr="002C7633" w:rsidTr="005D39CE">
        <w:trPr>
          <w:trHeight w:val="675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F278AD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K_W09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architekturę i organizację komputera, w tym systemy wieloprocesorowe, systemy przemysłowe oraz do przetwarzania równoległego informacji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P6S_WG</w:t>
            </w:r>
          </w:p>
        </w:tc>
      </w:tr>
      <w:tr w:rsidR="009A1B49" w:rsidRPr="002C7633" w:rsidTr="005D39CE">
        <w:trPr>
          <w:trHeight w:val="225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F278AD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K_W10</w:t>
            </w:r>
          </w:p>
        </w:tc>
        <w:tc>
          <w:tcPr>
            <w:tcW w:w="6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zasady działania mikroprocesorów w systemach wbudowanych oraz zastosowania systemów wbudowanych, w tym w robotyce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P6S_WG</w:t>
            </w:r>
          </w:p>
        </w:tc>
      </w:tr>
      <w:tr w:rsidR="009A1B49" w:rsidRPr="002C7633" w:rsidTr="005D39CE">
        <w:trPr>
          <w:trHeight w:val="225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F278A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K_W11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zasady projektowania i programowania strukturalnego oraz obiektowego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P6S_WG</w:t>
            </w:r>
          </w:p>
        </w:tc>
      </w:tr>
      <w:tr w:rsidR="009A1B49" w:rsidRPr="002C7633" w:rsidTr="005D39CE">
        <w:trPr>
          <w:trHeight w:val="675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F278A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lastRenderedPageBreak/>
              <w:t>K_W12</w:t>
            </w:r>
          </w:p>
        </w:tc>
        <w:tc>
          <w:tcPr>
            <w:tcW w:w="6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zasady działania systemów operacyjnych ze szczególnym uwzględnieniem procesów, zarządzania pamięcią, organizacji systemów plików i praw dostępu do plików oraz zarządzania bezpieczeństwem, w tym rozwiązywania problemów związanych z uwierzytelnianiem, poufnością i integralnością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4C" w:rsidRPr="002C7633" w:rsidRDefault="00536B4C" w:rsidP="00536B4C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P6U_W</w:t>
            </w:r>
          </w:p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P6S_WG</w:t>
            </w:r>
          </w:p>
        </w:tc>
      </w:tr>
      <w:tr w:rsidR="009A1B49" w:rsidRPr="002C7633" w:rsidTr="005D39CE">
        <w:trPr>
          <w:trHeight w:val="675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F278A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K_W13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zagadnienia inżynierii oprogramowania: cyklu życia projektu informatycznego, metodyki projektowania systemów informatycznych, wzorców architektonicznych, narzędzi i</w:t>
            </w:r>
            <w:r w:rsidR="009B4977">
              <w:rPr>
                <w:rFonts w:asciiTheme="minorHAnsi" w:hAnsiTheme="minorHAnsi" w:cs="Arial"/>
                <w:sz w:val="24"/>
                <w:szCs w:val="24"/>
              </w:rPr>
              <w:t> </w:t>
            </w:r>
            <w:r w:rsidRPr="002C7633">
              <w:rPr>
                <w:rFonts w:asciiTheme="minorHAnsi" w:hAnsiTheme="minorHAnsi" w:cs="Arial"/>
                <w:sz w:val="24"/>
                <w:szCs w:val="24"/>
              </w:rPr>
              <w:t>środowisk wytwarzania oprogramowania, walidacji i weryfikacji oraz zarządzania projektem informatycznym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P6S_WG</w:t>
            </w:r>
          </w:p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P6S_WK</w:t>
            </w:r>
          </w:p>
        </w:tc>
      </w:tr>
      <w:tr w:rsidR="009A1B49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F278A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K_W14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tematykę przetwarzania da</w:t>
            </w:r>
            <w:r w:rsidR="009B4977">
              <w:rPr>
                <w:rFonts w:asciiTheme="minorHAnsi" w:hAnsiTheme="minorHAnsi" w:cs="Arial"/>
                <w:sz w:val="24"/>
                <w:szCs w:val="24"/>
              </w:rPr>
              <w:t>nych oraz repozytoriów danych i </w:t>
            </w:r>
            <w:r w:rsidRPr="002C7633">
              <w:rPr>
                <w:rFonts w:asciiTheme="minorHAnsi" w:hAnsiTheme="minorHAnsi" w:cs="Arial"/>
                <w:sz w:val="24"/>
                <w:szCs w:val="24"/>
              </w:rPr>
              <w:t>relacyjnych baz danych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P6S_WG</w:t>
            </w:r>
          </w:p>
        </w:tc>
      </w:tr>
      <w:tr w:rsidR="009A1B49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F278A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K_W15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metody, techniki, narzędzia programowe oraz aparaturę i sprzęt stosowane przy rozwiązywaniu zadań inżynierskich z zakresu systemów informatycznych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4C" w:rsidRPr="002C7633" w:rsidRDefault="00536B4C" w:rsidP="00536B4C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P6U_W</w:t>
            </w:r>
          </w:p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P6S_WG</w:t>
            </w:r>
          </w:p>
        </w:tc>
      </w:tr>
      <w:tr w:rsidR="009A1B49" w:rsidRPr="002C7633" w:rsidTr="005D39CE">
        <w:trPr>
          <w:trHeight w:val="675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F278A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K_W16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ogólne standardy i no</w:t>
            </w:r>
            <w:r w:rsidR="009B4977">
              <w:rPr>
                <w:rFonts w:asciiTheme="minorHAnsi" w:hAnsiTheme="minorHAnsi" w:cs="Arial"/>
                <w:sz w:val="24"/>
                <w:szCs w:val="24"/>
              </w:rPr>
              <w:t>rmy techniczne w informatyce, w </w:t>
            </w:r>
            <w:r w:rsidRPr="002C7633">
              <w:rPr>
                <w:rFonts w:asciiTheme="minorHAnsi" w:hAnsiTheme="minorHAnsi" w:cs="Arial"/>
                <w:sz w:val="24"/>
                <w:szCs w:val="24"/>
              </w:rPr>
              <w:t>szczególności obejmujące standardy bezpieczeństwa teleinformatycznego, standardy internetowe, standardy protokołów sieciowych i standardy programistyczne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4C" w:rsidRPr="002C7633" w:rsidRDefault="00536B4C" w:rsidP="00536B4C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P6U_W</w:t>
            </w:r>
          </w:p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P6S_WG</w:t>
            </w:r>
          </w:p>
        </w:tc>
      </w:tr>
      <w:tr w:rsidR="009A1B49" w:rsidRPr="002C7633" w:rsidTr="005D39CE">
        <w:trPr>
          <w:trHeight w:val="675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F278A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K_W17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aspekty prawne i społeczne informatyki, w tym odpowiedzialności zawodowej i etycznej, prywatności, ryzyka i odpowiedzialności związanej z systemami informatycznymi oraz szczegółowe zasady bezpieczeństwa pracy i ergonomii w zawodzie informatyka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4C" w:rsidRPr="002C7633" w:rsidRDefault="00536B4C" w:rsidP="00536B4C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P6U_W</w:t>
            </w:r>
          </w:p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P6S_WK</w:t>
            </w:r>
          </w:p>
        </w:tc>
      </w:tr>
      <w:tr w:rsidR="009A1B49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5D39CE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K_W18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zagadnienia ochrony własności intelektualnej, prawa autorskiego, prawa patentowego oraz ochrony danych osobowych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4C" w:rsidRPr="002C7633" w:rsidRDefault="00536B4C" w:rsidP="00536B4C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P6U_W</w:t>
            </w:r>
          </w:p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P6S_WK</w:t>
            </w:r>
          </w:p>
        </w:tc>
      </w:tr>
      <w:tr w:rsidR="009A1B49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5D39CE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K_W19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problemy w zakresie zarządzania małym przedsiębiorstwem branży IT, w tym zarządzania jakością i zakładania oraz prowadzenia działalności gospodarczej</w:t>
            </w: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wykorzystującej transfer technologii informatycznych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4C" w:rsidRPr="002C7633" w:rsidRDefault="00536B4C" w:rsidP="00536B4C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P6U_W</w:t>
            </w:r>
          </w:p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P6S_WK</w:t>
            </w:r>
          </w:p>
        </w:tc>
      </w:tr>
      <w:tr w:rsidR="009A1B49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F278AD" w:rsidP="00F278A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K_W20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zasady i narzędzi</w:t>
            </w:r>
            <w:r w:rsidR="00281FEE">
              <w:rPr>
                <w:rFonts w:asciiTheme="minorHAnsi" w:hAnsiTheme="minorHAnsi" w:cs="Arial"/>
                <w:sz w:val="24"/>
                <w:szCs w:val="24"/>
              </w:rPr>
              <w:t>a</w:t>
            </w:r>
            <w:bookmarkStart w:id="0" w:name="_GoBack"/>
            <w:bookmarkEnd w:id="0"/>
            <w:r w:rsidRPr="002C7633">
              <w:rPr>
                <w:rFonts w:asciiTheme="minorHAnsi" w:hAnsiTheme="minorHAnsi" w:cs="Arial"/>
                <w:sz w:val="24"/>
                <w:szCs w:val="24"/>
              </w:rPr>
              <w:t xml:space="preserve"> do t</w:t>
            </w:r>
            <w:r w:rsidR="009B4977">
              <w:rPr>
                <w:rFonts w:asciiTheme="minorHAnsi" w:hAnsiTheme="minorHAnsi" w:cs="Arial"/>
                <w:sz w:val="24"/>
                <w:szCs w:val="24"/>
              </w:rPr>
              <w:t>worzenia grafiki komputerowej i </w:t>
            </w:r>
            <w:r w:rsidRPr="002C7633">
              <w:rPr>
                <w:rFonts w:asciiTheme="minorHAnsi" w:hAnsiTheme="minorHAnsi" w:cs="Arial"/>
                <w:sz w:val="24"/>
                <w:szCs w:val="24"/>
              </w:rPr>
              <w:t>multimediów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9A1B49">
            <w:pPr>
              <w:jc w:val="center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P6S_WG</w:t>
            </w:r>
          </w:p>
        </w:tc>
      </w:tr>
      <w:tr w:rsidR="009A1B49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F278AD" w:rsidP="00F278AD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K_W21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metody sztucznej inteligencji i ich wybrane zastosowania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9A1B49">
            <w:pPr>
              <w:jc w:val="center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P6S_WG</w:t>
            </w:r>
          </w:p>
        </w:tc>
      </w:tr>
      <w:tr w:rsidR="00AB43A9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3A9" w:rsidRPr="002C7633" w:rsidRDefault="00AB43A9" w:rsidP="00223A3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UMIEJĘTNOŚCI</w:t>
            </w:r>
          </w:p>
        </w:tc>
        <w:tc>
          <w:tcPr>
            <w:tcW w:w="8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3A9" w:rsidRPr="002C7633" w:rsidRDefault="00AB43A9" w:rsidP="00AB43A9">
            <w:pPr>
              <w:rPr>
                <w:rFonts w:asciiTheme="minorHAnsi" w:hAnsiTheme="minorHAnsi" w:cs="TimesNewRoman"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bCs/>
                <w:sz w:val="24"/>
                <w:szCs w:val="24"/>
              </w:rPr>
              <w:t>P</w:t>
            </w:r>
            <w:r w:rsidRPr="002C7633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otrafi</w:t>
            </w:r>
            <w:r>
              <w:rPr>
                <w:rFonts w:asciiTheme="minorHAnsi" w:hAnsiTheme="minorHAnsi" w:cs="Arial"/>
                <w:b/>
                <w:bCs/>
                <w:sz w:val="24"/>
                <w:szCs w:val="24"/>
              </w:rPr>
              <w:t>…</w:t>
            </w:r>
          </w:p>
        </w:tc>
      </w:tr>
      <w:tr w:rsidR="009A1B49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223A3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K_U01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pozyskiwać informacje z literatury, baz wiedzy, Internetu oraz innych źródeł, także w języku angielskim, integrować je, dokonywać ich interpretacji, wy</w:t>
            </w:r>
            <w:r w:rsidR="009B4977">
              <w:rPr>
                <w:rFonts w:asciiTheme="minorHAnsi" w:hAnsiTheme="minorHAnsi" w:cs="Arial"/>
                <w:color w:val="000000"/>
                <w:sz w:val="24"/>
                <w:szCs w:val="24"/>
              </w:rPr>
              <w:t>ciągać wnioski oraz formułować i </w:t>
            </w: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uzasadniać opinie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9A1B49">
            <w:pPr>
              <w:jc w:val="center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P6S_UW</w:t>
            </w:r>
          </w:p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P6S_UK</w:t>
            </w:r>
          </w:p>
        </w:tc>
      </w:tr>
      <w:tr w:rsidR="009A1B49" w:rsidRPr="002C7633" w:rsidTr="005D39CE">
        <w:trPr>
          <w:trHeight w:val="90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223A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K_U02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zaplanować , zrealizować informatyczne przedsięwzięcia projektowe, zgodnie z opracowanym harmonogramem, siatką zadań, pełniąc w zespole różne role oraz używając notacje zrozumiałe dla wszystkich partycypujących w przedsięwzięciu, także dla osób spoza branży IT; potrafi oszacować i kontrolować koszty przedsięwzięcia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248F" w:rsidRPr="002C7633" w:rsidRDefault="0044248F" w:rsidP="0044248F">
            <w:pPr>
              <w:jc w:val="center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P6U_U</w:t>
            </w:r>
          </w:p>
          <w:p w:rsidR="009A1B49" w:rsidRPr="002C7633" w:rsidRDefault="009A1B49" w:rsidP="009A1B49">
            <w:pPr>
              <w:jc w:val="center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P6S_UW</w:t>
            </w:r>
          </w:p>
          <w:p w:rsidR="009A1B49" w:rsidRPr="002C7633" w:rsidRDefault="009A1B49" w:rsidP="009A1B49">
            <w:pPr>
              <w:jc w:val="center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P6S_UO</w:t>
            </w:r>
          </w:p>
          <w:p w:rsidR="009A1B49" w:rsidRPr="002C7633" w:rsidRDefault="009A1B49" w:rsidP="0044248F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P6S_UK</w:t>
            </w:r>
          </w:p>
        </w:tc>
      </w:tr>
      <w:tr w:rsidR="009A1B49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223A3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K_U03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opracować dokumentację tech</w:t>
            </w:r>
            <w:r w:rsidR="009B4977">
              <w:rPr>
                <w:rFonts w:asciiTheme="minorHAnsi" w:hAnsiTheme="minorHAnsi" w:cs="Arial"/>
                <w:color w:val="000000"/>
                <w:sz w:val="24"/>
                <w:szCs w:val="24"/>
              </w:rPr>
              <w:t>niczną zadania inżynierskiego i </w:t>
            </w: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przygotować tekst zawierający omówienie wyników realizacji tego zadania, także w języku angielskim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9A1B49">
            <w:pPr>
              <w:jc w:val="center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P6S_UW</w:t>
            </w:r>
          </w:p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P6S_UK</w:t>
            </w:r>
          </w:p>
        </w:tc>
      </w:tr>
      <w:tr w:rsidR="009A1B49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223A3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K_U04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przygotować i przedstawić prezentację poświęconą wynikom realizacji zadania inżynierskiego, także w języku angielskim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9A1B49">
            <w:pPr>
              <w:jc w:val="center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P6S_UW</w:t>
            </w:r>
          </w:p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P6S_UK</w:t>
            </w:r>
          </w:p>
        </w:tc>
      </w:tr>
      <w:tr w:rsidR="009A1B49" w:rsidRPr="002C7633" w:rsidTr="005D39CE">
        <w:trPr>
          <w:trHeight w:val="675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223A3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lastRenderedPageBreak/>
              <w:t>K_U05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porozumiewać się w języku angielskim, w tym czytać ze zrozumieniem dokumentację techniczną, noty aplikacyjne, instrukcje obsługi urządzeń komputerowych i narzędzi informatycznych oraz podobne dokumenty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P6S_UK</w:t>
            </w:r>
          </w:p>
        </w:tc>
      </w:tr>
      <w:tr w:rsidR="009A1B49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223A3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K_U06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śledzić zmiany zachodzące w informatyce, analizować nowe technologie; samodzielnie studiować  nowe narzędzia programowe i sprzętowe,</w:t>
            </w:r>
            <w:r w:rsidR="009B4977">
              <w:rPr>
                <w:rFonts w:asciiTheme="minorHAnsi" w:hAnsiTheme="minorHAnsi" w:cs="Arial"/>
                <w:sz w:val="24"/>
                <w:szCs w:val="24"/>
              </w:rPr>
              <w:t xml:space="preserve"> uczyć się nowych idei, metod i </w:t>
            </w:r>
            <w:r w:rsidRPr="002C7633">
              <w:rPr>
                <w:rFonts w:asciiTheme="minorHAnsi" w:hAnsiTheme="minorHAnsi" w:cs="Arial"/>
                <w:sz w:val="24"/>
                <w:szCs w:val="24"/>
              </w:rPr>
              <w:t xml:space="preserve">sposobów wprowadzanych w branży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2A7" w:rsidRPr="002C7633" w:rsidRDefault="00B462A7" w:rsidP="009A1B49">
            <w:pPr>
              <w:jc w:val="center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P6U_U</w:t>
            </w:r>
          </w:p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P6S_UU</w:t>
            </w:r>
          </w:p>
        </w:tc>
      </w:tr>
      <w:tr w:rsidR="009A1B49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223A3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K_U07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wykorzystać poznane metody i modele matematyczne, a także symulacje komputerowe do formułowania, rozwiązywania oraz oceny zadań związanych z informatyką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9A1B4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P6S_UW</w:t>
            </w:r>
          </w:p>
        </w:tc>
      </w:tr>
      <w:tr w:rsidR="009A1B49" w:rsidRPr="002C7633" w:rsidTr="005D39CE">
        <w:trPr>
          <w:trHeight w:val="225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223A3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K_U08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planować i przeprowadzać eksperymenty, interpretować uzyskane wyniki i wyciągać wnioski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248F" w:rsidRPr="002C7633" w:rsidRDefault="0044248F" w:rsidP="0044248F">
            <w:pPr>
              <w:jc w:val="center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P6U_U</w:t>
            </w:r>
          </w:p>
          <w:p w:rsidR="009A1B49" w:rsidRPr="002C7633" w:rsidRDefault="009A1B49" w:rsidP="009A1B4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P6S_UW</w:t>
            </w:r>
          </w:p>
        </w:tc>
      </w:tr>
      <w:tr w:rsidR="009A1B49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223A3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K_U09</w:t>
            </w:r>
          </w:p>
        </w:tc>
        <w:tc>
          <w:tcPr>
            <w:tcW w:w="6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formułować i rozwiązywać zadania, obejmujące projektowanie systemów informatycznych, dostrzegać ich aspekty pozatechniczne, w tym środowiskowe, ekonomiczne</w:t>
            </w:r>
            <w:r w:rsidR="000E72B7">
              <w:rPr>
                <w:rFonts w:asciiTheme="minorHAnsi" w:hAnsiTheme="minorHAnsi" w:cs="Arial"/>
                <w:color w:val="000000"/>
                <w:sz w:val="24"/>
                <w:szCs w:val="24"/>
              </w:rPr>
              <w:t>, etyczne i </w:t>
            </w: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prawne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248F" w:rsidRPr="002C7633" w:rsidRDefault="0044248F" w:rsidP="0044248F">
            <w:pPr>
              <w:jc w:val="center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P6U_U</w:t>
            </w:r>
          </w:p>
          <w:p w:rsidR="009A1B49" w:rsidRPr="002C7633" w:rsidRDefault="009A1B49" w:rsidP="009A1B4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P6S_UW</w:t>
            </w:r>
          </w:p>
        </w:tc>
      </w:tr>
      <w:tr w:rsidR="009A1B49" w:rsidRPr="002C7633" w:rsidTr="005D39CE">
        <w:trPr>
          <w:trHeight w:val="225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223A3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K_U10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stosować zasady i procedury bezpieczeństwa informacji, w tym bezpieczeństwa systemów komputerowych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P6S_UW</w:t>
            </w:r>
          </w:p>
        </w:tc>
      </w:tr>
      <w:tr w:rsidR="009A1B49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223A3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K_U11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stosować zasady ergonomii, bezp</w:t>
            </w:r>
            <w:r w:rsidR="009B4977">
              <w:rPr>
                <w:rFonts w:asciiTheme="minorHAnsi" w:hAnsiTheme="minorHAnsi" w:cs="Arial"/>
                <w:sz w:val="24"/>
                <w:szCs w:val="24"/>
              </w:rPr>
              <w:t>ieczeństwa i higieny związane z </w:t>
            </w:r>
            <w:r w:rsidRPr="002C7633">
              <w:rPr>
                <w:rFonts w:asciiTheme="minorHAnsi" w:hAnsiTheme="minorHAnsi" w:cs="Arial"/>
                <w:sz w:val="24"/>
                <w:szCs w:val="24"/>
              </w:rPr>
              <w:t>pracą w branży IT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P6S_UO</w:t>
            </w:r>
          </w:p>
        </w:tc>
      </w:tr>
      <w:tr w:rsidR="009A1B49" w:rsidRPr="002C7633" w:rsidTr="005D39CE">
        <w:trPr>
          <w:trHeight w:val="675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223A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K_U12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analizować i dekomponować problemy z dziedziny informatyki, specyfikować i modelować rozwiązania systemowe stosując standardowe metody, dobierać adekwatną technologię oraz konfigurować środowisko produkcyjne i docelowe, a także implementować rozwiązanie w przygotowanym środowisku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P6S_UW</w:t>
            </w:r>
          </w:p>
        </w:tc>
      </w:tr>
      <w:tr w:rsidR="009A1B49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223A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K_U13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zainstalować, skonfigurować wybrany system operacyjny i nim administrować, a także zainstalować każde oprogramowanie narzędziowe i użytkowe będące w powszechnym użyciu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P6S_UW</w:t>
            </w:r>
          </w:p>
        </w:tc>
      </w:tr>
      <w:tr w:rsidR="009A1B49" w:rsidRPr="002C7633" w:rsidTr="005D39CE">
        <w:trPr>
          <w:trHeight w:val="675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223A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K_U14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zaprojektować, skonfigurować sieć i nią administrować,  konfigurować, zabezpieczać i udostępniać podstawowe usługi sieciowe, wykrywać i diagnozować problemy pojawiające się w sieci komputerowej oraz je rozwiązywać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248F" w:rsidRPr="002C7633" w:rsidRDefault="0044248F" w:rsidP="0044248F">
            <w:pPr>
              <w:jc w:val="center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P6U_U</w:t>
            </w:r>
          </w:p>
          <w:p w:rsidR="009A1B49" w:rsidRPr="002C7633" w:rsidRDefault="009A1B49" w:rsidP="009A1B49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P6S_UW</w:t>
            </w:r>
          </w:p>
        </w:tc>
      </w:tr>
      <w:tr w:rsidR="009A1B49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223A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K_U15</w:t>
            </w:r>
          </w:p>
        </w:tc>
        <w:tc>
          <w:tcPr>
            <w:tcW w:w="6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B49" w:rsidRPr="002C7633" w:rsidRDefault="009A1B49" w:rsidP="002C6D00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programować  i </w:t>
            </w:r>
            <w:r w:rsidR="009B4977">
              <w:rPr>
                <w:rFonts w:asciiTheme="minorHAnsi" w:hAnsiTheme="minorHAnsi" w:cs="Arial"/>
                <w:color w:val="000000"/>
                <w:sz w:val="24"/>
                <w:szCs w:val="24"/>
              </w:rPr>
              <w:t>uruchamiać systemy wbudowane  z </w:t>
            </w: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wykorzystaniem niezbędnej dokumentacji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B49" w:rsidRPr="002C7633" w:rsidRDefault="009A1B49" w:rsidP="009A1B4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P6S_UW</w:t>
            </w:r>
          </w:p>
        </w:tc>
      </w:tr>
      <w:tr w:rsidR="00F278AD" w:rsidRPr="002C7633" w:rsidTr="005D39CE">
        <w:trPr>
          <w:trHeight w:val="675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AD" w:rsidRPr="002C7633" w:rsidRDefault="00F278AD" w:rsidP="00223A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K_U16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AD" w:rsidRPr="002C7633" w:rsidRDefault="00F278AD" w:rsidP="002C6D0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 xml:space="preserve">pisać, uruchamiać, śledzić i testować programy w wybranym środowisku programistycznym wykorzystując znajomość paradygmatów programowania oraz tworzyć dokumentację oprogramowania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248F" w:rsidRPr="002C7633" w:rsidRDefault="0044248F" w:rsidP="0044248F">
            <w:pPr>
              <w:jc w:val="center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P6U_U</w:t>
            </w:r>
          </w:p>
          <w:p w:rsidR="00F278AD" w:rsidRPr="002C7633" w:rsidRDefault="00F278AD" w:rsidP="004F52A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P6S_UW</w:t>
            </w:r>
          </w:p>
        </w:tc>
      </w:tr>
      <w:tr w:rsidR="00F278AD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AD" w:rsidRPr="002C7633" w:rsidRDefault="00F278AD" w:rsidP="00223A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K_U17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AD" w:rsidRPr="002C7633" w:rsidRDefault="00F278AD" w:rsidP="002C6D00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Projektować i analizować algorytmy pod kątem poprawności </w:t>
            </w:r>
            <w:r w:rsidR="009B4977">
              <w:rPr>
                <w:rFonts w:asciiTheme="minorHAnsi" w:hAnsiTheme="minorHAnsi" w:cs="Arial"/>
                <w:color w:val="000000"/>
                <w:sz w:val="24"/>
                <w:szCs w:val="24"/>
              </w:rPr>
              <w:t>i </w:t>
            </w: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złożoności obliczeniowej oraz je programować wykorzystując techniki algorytmiczne i struktury danych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AD" w:rsidRPr="002C7633" w:rsidRDefault="00F278AD" w:rsidP="004F52A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P6S_UW</w:t>
            </w:r>
          </w:p>
        </w:tc>
      </w:tr>
      <w:tr w:rsidR="00F278AD" w:rsidRPr="002C7633" w:rsidTr="005D39CE">
        <w:trPr>
          <w:trHeight w:val="90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AD" w:rsidRPr="002C7633" w:rsidRDefault="00F278AD" w:rsidP="00223A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K_U18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AD" w:rsidRPr="002C7633" w:rsidRDefault="00F278AD" w:rsidP="002C6D0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zaprojektować, zaimplementować i utrzymywać różne repozytoria danych,  w szczególności relacyjne bazy danych wybranych dostawców, zarządzać dostępem do danych,</w:t>
            </w:r>
            <w:r w:rsidR="004D73B9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Pr="002C7633">
              <w:rPr>
                <w:rFonts w:asciiTheme="minorHAnsi" w:hAnsiTheme="minorHAnsi" w:cs="Arial"/>
                <w:sz w:val="24"/>
                <w:szCs w:val="24"/>
              </w:rPr>
              <w:t>manipulować danymi i ich strukturami za pomocą języka zapytań w trybie interakcyjnym poprzez systemy zarządzania bazami danych oraz w trybie osadzonym w tworzonych aplikacjach użytkowych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248F" w:rsidRPr="002C7633" w:rsidRDefault="0044248F" w:rsidP="0044248F">
            <w:pPr>
              <w:jc w:val="center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P6U_U</w:t>
            </w:r>
          </w:p>
          <w:p w:rsidR="00F278AD" w:rsidRPr="002C7633" w:rsidRDefault="00F278AD" w:rsidP="004F52A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P6S_UW</w:t>
            </w:r>
          </w:p>
        </w:tc>
      </w:tr>
      <w:tr w:rsidR="00F278AD" w:rsidRPr="002C7633" w:rsidTr="005D39CE">
        <w:trPr>
          <w:trHeight w:val="675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AD" w:rsidRPr="002C7633" w:rsidRDefault="00F278AD" w:rsidP="00223A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lastRenderedPageBreak/>
              <w:t>K_U19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AD" w:rsidRPr="002C7633" w:rsidRDefault="00F278AD" w:rsidP="002C6D0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tworzyć desktopowe i internetowe komponenty programowe, także multimedialne oraz</w:t>
            </w:r>
            <w:r w:rsidR="009B4977">
              <w:rPr>
                <w:rFonts w:asciiTheme="minorHAnsi" w:hAnsiTheme="minorHAnsi" w:cs="Arial"/>
                <w:sz w:val="24"/>
                <w:szCs w:val="24"/>
              </w:rPr>
              <w:t xml:space="preserve"> kompletne aplikacje użytkowe w </w:t>
            </w:r>
            <w:r w:rsidRPr="002C7633">
              <w:rPr>
                <w:rFonts w:asciiTheme="minorHAnsi" w:hAnsiTheme="minorHAnsi" w:cs="Arial"/>
                <w:sz w:val="24"/>
                <w:szCs w:val="24"/>
              </w:rPr>
              <w:t>wybranym śr</w:t>
            </w:r>
            <w:r w:rsidR="009B4977">
              <w:rPr>
                <w:rFonts w:asciiTheme="minorHAnsi" w:hAnsiTheme="minorHAnsi" w:cs="Arial"/>
                <w:sz w:val="24"/>
                <w:szCs w:val="24"/>
              </w:rPr>
              <w:t>odowisku programowania, także z </w:t>
            </w:r>
            <w:r w:rsidRPr="002C7633">
              <w:rPr>
                <w:rFonts w:asciiTheme="minorHAnsi" w:hAnsiTheme="minorHAnsi" w:cs="Arial"/>
                <w:sz w:val="24"/>
                <w:szCs w:val="24"/>
              </w:rPr>
              <w:t>wykorzystaniem gotowych komponentów i szablonów programowych zgodnie ze wzorcem architektonicznym oprogramowania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AD" w:rsidRPr="002C7633" w:rsidRDefault="00F278AD" w:rsidP="00223A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P6S_UW</w:t>
            </w:r>
          </w:p>
        </w:tc>
      </w:tr>
      <w:tr w:rsidR="00F278AD" w:rsidRPr="002C7633" w:rsidTr="005D39CE">
        <w:trPr>
          <w:trHeight w:val="675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AD" w:rsidRPr="002C7633" w:rsidRDefault="00F278AD" w:rsidP="00223A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K_U20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AD" w:rsidRPr="002C7633" w:rsidRDefault="00F278AD" w:rsidP="002C6D0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 xml:space="preserve">posługiwać się sprzętem audio-wizualnym, a także narzędziami programowymi do tworzenia, obróbki i montażu projektów graficznych oraz multimedialnych, wykonać zadanie inżynierskie według zadanej </w:t>
            </w:r>
            <w:r w:rsidRPr="002C7633">
              <w:rPr>
                <w:rFonts w:asciiTheme="minorHAnsi" w:hAnsiTheme="minorHAnsi" w:cs="Arial"/>
                <w:sz w:val="24"/>
                <w:szCs w:val="24"/>
              </w:rPr>
              <w:br w:type="page"/>
              <w:t>specyfikacji, osiągając zamierzone efekty wizualne i dźwiękowe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248F" w:rsidRPr="002C7633" w:rsidRDefault="0044248F" w:rsidP="0044248F">
            <w:pPr>
              <w:jc w:val="center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P6U_U</w:t>
            </w:r>
          </w:p>
          <w:p w:rsidR="00F278AD" w:rsidRPr="002C7633" w:rsidRDefault="00F278AD" w:rsidP="00223A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P6S_UW</w:t>
            </w:r>
          </w:p>
        </w:tc>
      </w:tr>
      <w:tr w:rsidR="00F278AD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AD" w:rsidRPr="002C7633" w:rsidRDefault="00F278AD" w:rsidP="00223A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K_U21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AD" w:rsidRPr="002C7633" w:rsidRDefault="00F278AD" w:rsidP="002C6D0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zaprojektować, zrealizować, uruchomić i przetestować typowy system komputerowy zgodnie z zadaną specyfikacją  oraz wstępnie oszacować jego koszty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248F" w:rsidRPr="002C7633" w:rsidRDefault="0044248F" w:rsidP="0044248F">
            <w:pPr>
              <w:jc w:val="center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P6U_U</w:t>
            </w:r>
          </w:p>
          <w:p w:rsidR="00F278AD" w:rsidRPr="002C7633" w:rsidRDefault="00F278AD" w:rsidP="004F52A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P6S_UW</w:t>
            </w:r>
          </w:p>
        </w:tc>
      </w:tr>
      <w:tr w:rsidR="00F278AD" w:rsidRPr="002C7633" w:rsidTr="005D39CE">
        <w:trPr>
          <w:trHeight w:val="225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AD" w:rsidRPr="002C7633" w:rsidRDefault="00F278AD" w:rsidP="00223A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K_U22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AD" w:rsidRPr="002C7633" w:rsidRDefault="00F278AD" w:rsidP="002C6D00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utrzymywać w ruchu urządzenia, obiekty i systemy teleinformatyczne.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AD" w:rsidRPr="002C7633" w:rsidRDefault="00F278AD" w:rsidP="004F52A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P6S_UW</w:t>
            </w:r>
          </w:p>
        </w:tc>
      </w:tr>
      <w:tr w:rsidR="00F278AD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AD" w:rsidRPr="002C7633" w:rsidRDefault="00F278AD" w:rsidP="00223A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K_U23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AD" w:rsidRPr="002C7633" w:rsidRDefault="00F278AD" w:rsidP="002C6D00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rozwiązywać zadania branży IT w oparciu o poznane przykłady praktycznego  zastosowania wiedzy inżynierskiej w firmach</w:t>
            </w:r>
            <w:r w:rsidR="00E27DE3">
              <w:rPr>
                <w:rFonts w:asciiTheme="minorHAnsi" w:hAnsiTheme="minorHAnsi" w:cs="Arial"/>
                <w:sz w:val="24"/>
                <w:szCs w:val="24"/>
              </w:rPr>
              <w:t>,</w:t>
            </w:r>
            <w:r w:rsidRPr="002C7633">
              <w:rPr>
                <w:rFonts w:asciiTheme="minorHAnsi" w:hAnsiTheme="minorHAnsi" w:cs="Arial"/>
                <w:sz w:val="24"/>
                <w:szCs w:val="24"/>
              </w:rPr>
              <w:t xml:space="preserve"> przedsiębiorstwach i instytucjach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248F" w:rsidRPr="002C7633" w:rsidRDefault="0044248F" w:rsidP="0044248F">
            <w:pPr>
              <w:jc w:val="center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P6U_U</w:t>
            </w:r>
          </w:p>
          <w:p w:rsidR="00F278AD" w:rsidRPr="002C7633" w:rsidRDefault="00F278AD" w:rsidP="004F52A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P6S_UW</w:t>
            </w:r>
          </w:p>
        </w:tc>
      </w:tr>
      <w:tr w:rsidR="00F278AD" w:rsidRPr="002C7633" w:rsidTr="005D39CE">
        <w:trPr>
          <w:trHeight w:val="225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AD" w:rsidRPr="002C7633" w:rsidRDefault="00F278AD" w:rsidP="00223A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K_U24</w:t>
            </w:r>
          </w:p>
        </w:tc>
        <w:tc>
          <w:tcPr>
            <w:tcW w:w="6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AD" w:rsidRPr="002C7633" w:rsidRDefault="00F278AD" w:rsidP="002C6D00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rozwiązywać zadania inżynierskie wymagające </w:t>
            </w:r>
            <w:r w:rsidR="009B4977">
              <w:rPr>
                <w:rFonts w:asciiTheme="minorHAnsi" w:hAnsiTheme="minorHAnsi" w:cs="Arial"/>
                <w:color w:val="000000"/>
                <w:sz w:val="24"/>
                <w:szCs w:val="24"/>
              </w:rPr>
              <w:t>korzystania i </w:t>
            </w: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doświadczenia w korzystaniu z norm i standardów stosowanych w informatyce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AD" w:rsidRPr="002C7633" w:rsidRDefault="00F278AD" w:rsidP="004F52A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P6S_UW</w:t>
            </w:r>
          </w:p>
        </w:tc>
      </w:tr>
      <w:tr w:rsidR="00F278AD" w:rsidRPr="002C7633" w:rsidTr="005D39CE">
        <w:trPr>
          <w:trHeight w:val="225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AD" w:rsidRPr="002C7633" w:rsidRDefault="00F278AD" w:rsidP="00223A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K_U25</w:t>
            </w:r>
          </w:p>
        </w:tc>
        <w:tc>
          <w:tcPr>
            <w:tcW w:w="6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AD" w:rsidRPr="002C7633" w:rsidRDefault="00F278AD" w:rsidP="002C6D00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komunikować się w skuteczny sposób z inwestorami rekrutującymi się z różnych środowisk, pozyskując od nich wiedzę tworzącą wartość dodaną przedsięwzięć informatycznych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2A7" w:rsidRPr="002C7633" w:rsidRDefault="00B462A7" w:rsidP="004F52A6">
            <w:pPr>
              <w:jc w:val="center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P6U_U</w:t>
            </w:r>
          </w:p>
          <w:p w:rsidR="00F278AD" w:rsidRPr="002C7633" w:rsidRDefault="00F278AD" w:rsidP="004F52A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P6S_UW</w:t>
            </w:r>
          </w:p>
        </w:tc>
      </w:tr>
      <w:tr w:rsidR="00F278AD" w:rsidRPr="002C7633" w:rsidTr="005D39CE">
        <w:trPr>
          <w:trHeight w:val="225"/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AD" w:rsidRPr="002C7633" w:rsidRDefault="00F278AD" w:rsidP="00223A3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K_U26</w:t>
            </w:r>
          </w:p>
        </w:tc>
        <w:tc>
          <w:tcPr>
            <w:tcW w:w="6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AD" w:rsidRPr="002C7633" w:rsidRDefault="00F278AD" w:rsidP="002C6D0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wykorzystywać algorytmy sztucznej inteligencji do rozwiązywania rzeczywistych problemów inżynierskich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AD" w:rsidRPr="002C7633" w:rsidRDefault="00F278AD" w:rsidP="004F52A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P6S_UW</w:t>
            </w:r>
          </w:p>
        </w:tc>
      </w:tr>
      <w:tr w:rsidR="00AB43A9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3A9" w:rsidRPr="002C7633" w:rsidRDefault="00AB43A9" w:rsidP="009553B2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KOMPETENCJE SPOŁECZNE</w:t>
            </w:r>
          </w:p>
        </w:tc>
        <w:tc>
          <w:tcPr>
            <w:tcW w:w="8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3A9" w:rsidRPr="002C7633" w:rsidRDefault="00AB43A9" w:rsidP="00AB43A9">
            <w:pPr>
              <w:rPr>
                <w:rFonts w:asciiTheme="minorHAnsi" w:hAnsiTheme="minorHAnsi" w:cs="TimesNewRoman"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bCs/>
                <w:sz w:val="24"/>
                <w:szCs w:val="24"/>
              </w:rPr>
              <w:t>J</w:t>
            </w:r>
            <w:r w:rsidRPr="002C7633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est gotów do</w:t>
            </w:r>
            <w:r>
              <w:rPr>
                <w:rFonts w:asciiTheme="minorHAnsi" w:hAnsiTheme="minorHAnsi" w:cs="Arial"/>
                <w:b/>
                <w:bCs/>
                <w:sz w:val="24"/>
                <w:szCs w:val="24"/>
              </w:rPr>
              <w:t>…</w:t>
            </w:r>
          </w:p>
        </w:tc>
      </w:tr>
      <w:tr w:rsidR="00F278AD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AD" w:rsidRPr="002C7633" w:rsidRDefault="00F278AD" w:rsidP="009553B2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K_K01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AD" w:rsidRPr="002C7633" w:rsidRDefault="00F278AD" w:rsidP="002C6D00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oceny dynamiki zmian i aktualności technologii branży IT i ich znaczenia przy planowaniu i realizacji projektów informatycznych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4C" w:rsidRPr="002C7633" w:rsidRDefault="00536B4C" w:rsidP="00536B4C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P6U_K</w:t>
            </w:r>
          </w:p>
          <w:p w:rsidR="00F278AD" w:rsidRPr="002C7633" w:rsidRDefault="00F278AD" w:rsidP="004F52A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P6S_KK</w:t>
            </w:r>
          </w:p>
        </w:tc>
      </w:tr>
      <w:tr w:rsidR="00F278AD" w:rsidRPr="002C7633" w:rsidTr="005D39CE">
        <w:trPr>
          <w:trHeight w:val="675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AD" w:rsidRPr="002C7633" w:rsidRDefault="00F278AD" w:rsidP="009553B2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K_K02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AD" w:rsidRPr="002C7633" w:rsidRDefault="00F278AD" w:rsidP="002C6D0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 xml:space="preserve">dostrzegania pozatechnicznych aspektów działalności inżyniera informatyka, w tym jej wpływu </w:t>
            </w:r>
            <w:r w:rsidR="009B4977">
              <w:rPr>
                <w:rFonts w:asciiTheme="minorHAnsi" w:hAnsiTheme="minorHAnsi" w:cs="Arial"/>
                <w:sz w:val="24"/>
                <w:szCs w:val="24"/>
              </w:rPr>
              <w:t>na społeczeństwo i środowisko i </w:t>
            </w:r>
            <w:r w:rsidRPr="002C7633">
              <w:rPr>
                <w:rFonts w:asciiTheme="minorHAnsi" w:hAnsiTheme="minorHAnsi" w:cs="Arial"/>
                <w:sz w:val="24"/>
                <w:szCs w:val="24"/>
              </w:rPr>
              <w:t>dostrzegania skutków prawnych, ekonomicznych i społecznych oraz odpowiedzialności za podejmowane decyzje.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4C" w:rsidRPr="002C7633" w:rsidRDefault="00536B4C" w:rsidP="00536B4C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P6U_K</w:t>
            </w:r>
          </w:p>
          <w:p w:rsidR="00F278AD" w:rsidRPr="002C7633" w:rsidRDefault="00F278AD" w:rsidP="004F52A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P6S_KO</w:t>
            </w:r>
          </w:p>
        </w:tc>
      </w:tr>
      <w:tr w:rsidR="00F278AD" w:rsidRPr="002C7633" w:rsidTr="005D39CE">
        <w:trPr>
          <w:trHeight w:val="450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AD" w:rsidRPr="002C7633" w:rsidRDefault="00F278AD" w:rsidP="009553B2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K_K03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AD" w:rsidRPr="002C7633" w:rsidRDefault="00F278AD" w:rsidP="002C6D0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profesjonalnego działania i przestrzegania zasad etyki zawodowej, w szczególności uczciwości, poszanowania praw autorskich i  różnorodności poglądów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4C" w:rsidRPr="002C7633" w:rsidRDefault="00536B4C" w:rsidP="00536B4C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P6U_K</w:t>
            </w:r>
          </w:p>
          <w:p w:rsidR="00F278AD" w:rsidRPr="002C7633" w:rsidRDefault="00F278AD" w:rsidP="004F52A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P6S_KR</w:t>
            </w:r>
          </w:p>
        </w:tc>
      </w:tr>
      <w:tr w:rsidR="00F278AD" w:rsidRPr="002C7633" w:rsidTr="005D39CE">
        <w:trPr>
          <w:trHeight w:val="667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AD" w:rsidRPr="002C7633" w:rsidRDefault="00F278AD" w:rsidP="009553B2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K_K04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AD" w:rsidRPr="002C7633" w:rsidRDefault="00F278AD" w:rsidP="002C6D00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rozwiązywania problemów i uznawania potrzeby zasięgania pomocy doświadczonych programistów , administratorów sieci lub systemów czy też specjalistów z zakresu grafiki i multimediów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4C" w:rsidRPr="002C7633" w:rsidRDefault="00536B4C" w:rsidP="00536B4C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P6U_K</w:t>
            </w:r>
          </w:p>
          <w:p w:rsidR="00F278AD" w:rsidRPr="002C7633" w:rsidRDefault="00F278AD" w:rsidP="004F52A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P6S_KK</w:t>
            </w:r>
          </w:p>
        </w:tc>
      </w:tr>
      <w:tr w:rsidR="00F278AD" w:rsidRPr="002C7633" w:rsidTr="005D39CE">
        <w:trPr>
          <w:trHeight w:val="288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AD" w:rsidRPr="002C7633" w:rsidRDefault="00F278AD" w:rsidP="009553B2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K_K05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AD" w:rsidRPr="002C7633" w:rsidRDefault="00F278AD" w:rsidP="002C6D00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 xml:space="preserve">analizowania i wyciągania wniosków dotyczących rynku </w:t>
            </w:r>
            <w:r w:rsidR="009B4977">
              <w:rPr>
                <w:rFonts w:asciiTheme="minorHAnsi" w:hAnsiTheme="minorHAnsi" w:cs="Arial"/>
                <w:sz w:val="24"/>
                <w:szCs w:val="24"/>
              </w:rPr>
              <w:t>pracy i </w:t>
            </w:r>
            <w:r w:rsidRPr="002C7633">
              <w:rPr>
                <w:rFonts w:asciiTheme="minorHAnsi" w:hAnsiTheme="minorHAnsi" w:cs="Arial"/>
                <w:sz w:val="24"/>
                <w:szCs w:val="24"/>
              </w:rPr>
              <w:t>działalności innowacyjnej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4C" w:rsidRPr="002C7633" w:rsidRDefault="00536B4C" w:rsidP="004F52A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P6U_K</w:t>
            </w:r>
          </w:p>
          <w:p w:rsidR="00F278AD" w:rsidRPr="002C7633" w:rsidRDefault="00F278AD" w:rsidP="004F52A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P6S_KO</w:t>
            </w:r>
          </w:p>
        </w:tc>
      </w:tr>
      <w:tr w:rsidR="00F278AD" w:rsidRPr="002C7633" w:rsidTr="005D39CE">
        <w:trPr>
          <w:trHeight w:val="621"/>
          <w:jc w:val="center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8AD" w:rsidRPr="002C7633" w:rsidRDefault="00F278AD" w:rsidP="009553B2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K_K06</w:t>
            </w:r>
          </w:p>
        </w:tc>
        <w:tc>
          <w:tcPr>
            <w:tcW w:w="6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8AD" w:rsidRPr="002C7633" w:rsidRDefault="00F278AD" w:rsidP="002C6D00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publicznego i rzetelnego przedstaw</w:t>
            </w:r>
            <w:r w:rsidR="009579CD">
              <w:rPr>
                <w:rFonts w:asciiTheme="minorHAnsi" w:hAnsiTheme="minorHAnsi" w:cs="Arial"/>
                <w:sz w:val="24"/>
                <w:szCs w:val="24"/>
              </w:rPr>
              <w:t>iania stanu i zadań dotyczących</w:t>
            </w:r>
            <w:r w:rsidRPr="002C7633">
              <w:rPr>
                <w:rFonts w:asciiTheme="minorHAnsi" w:hAnsiTheme="minorHAnsi" w:cs="Arial"/>
                <w:sz w:val="24"/>
                <w:szCs w:val="24"/>
              </w:rPr>
              <w:t xml:space="preserve"> informatyzacji </w:t>
            </w:r>
            <w:r w:rsidR="009B4977">
              <w:rPr>
                <w:rFonts w:asciiTheme="minorHAnsi" w:hAnsiTheme="minorHAnsi" w:cs="Arial"/>
                <w:sz w:val="24"/>
                <w:szCs w:val="24"/>
              </w:rPr>
              <w:t>społeczeństwa z jego zaletami i </w:t>
            </w:r>
            <w:r w:rsidRPr="002C7633">
              <w:rPr>
                <w:rFonts w:asciiTheme="minorHAnsi" w:hAnsiTheme="minorHAnsi" w:cs="Arial"/>
                <w:sz w:val="24"/>
                <w:szCs w:val="24"/>
              </w:rPr>
              <w:t>zagrożeniami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6B4C" w:rsidRPr="002C7633" w:rsidRDefault="00536B4C" w:rsidP="004F52A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P6U_K</w:t>
            </w:r>
          </w:p>
          <w:p w:rsidR="00F278AD" w:rsidRPr="002C7633" w:rsidRDefault="00F278AD" w:rsidP="004F52A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sz w:val="24"/>
                <w:szCs w:val="24"/>
              </w:rPr>
              <w:t>P6S_KO</w:t>
            </w:r>
          </w:p>
        </w:tc>
      </w:tr>
    </w:tbl>
    <w:p w:rsidR="00042FB2" w:rsidRPr="002C7633" w:rsidRDefault="00042FB2" w:rsidP="00CD499A">
      <w:pPr>
        <w:rPr>
          <w:rFonts w:asciiTheme="minorHAnsi" w:hAnsiTheme="minorHAnsi"/>
          <w:sz w:val="24"/>
          <w:szCs w:val="24"/>
        </w:rPr>
      </w:pPr>
    </w:p>
    <w:p w:rsidR="005D39CE" w:rsidRDefault="00CD499A" w:rsidP="009B4977">
      <w:pPr>
        <w:jc w:val="both"/>
        <w:rPr>
          <w:rFonts w:asciiTheme="minorHAnsi" w:hAnsiTheme="minorHAnsi"/>
          <w:b/>
          <w:sz w:val="24"/>
          <w:szCs w:val="24"/>
        </w:rPr>
      </w:pPr>
      <w:r w:rsidRPr="002C7633">
        <w:rPr>
          <w:rFonts w:asciiTheme="minorHAnsi" w:hAnsiTheme="minorHAnsi"/>
          <w:sz w:val="24"/>
          <w:szCs w:val="24"/>
        </w:rPr>
        <w:t xml:space="preserve">Uwzględniamy charakterystyki I stopnia PRK (uniwersalne) oraz charakterystyki II stopnia dot. szkolnictwa wyższego i zawodowego. </w:t>
      </w:r>
      <w:r w:rsidR="005D39CE">
        <w:rPr>
          <w:rFonts w:asciiTheme="minorHAnsi" w:hAnsiTheme="minorHAnsi"/>
          <w:b/>
          <w:sz w:val="24"/>
          <w:szCs w:val="24"/>
        </w:rPr>
        <w:br w:type="page"/>
      </w:r>
    </w:p>
    <w:p w:rsidR="00CD499A" w:rsidRPr="002C7633" w:rsidRDefault="00CD499A" w:rsidP="00CD499A">
      <w:pPr>
        <w:rPr>
          <w:rFonts w:asciiTheme="minorHAnsi" w:hAnsiTheme="minorHAnsi"/>
          <w:b/>
          <w:sz w:val="24"/>
          <w:szCs w:val="24"/>
        </w:rPr>
      </w:pPr>
      <w:r w:rsidRPr="002C7633">
        <w:rPr>
          <w:rFonts w:asciiTheme="minorHAnsi" w:hAnsiTheme="minorHAnsi"/>
          <w:b/>
          <w:sz w:val="24"/>
          <w:szCs w:val="24"/>
        </w:rPr>
        <w:lastRenderedPageBreak/>
        <w:t>Zał. 2. Tabela pokrycia kompetencji inżyniera/nauczyciela przez kierunkowe efekty uczenia się</w:t>
      </w:r>
    </w:p>
    <w:p w:rsidR="00CD499A" w:rsidRPr="002C7633" w:rsidRDefault="00CD499A" w:rsidP="00CD49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771"/>
        <w:gridCol w:w="142"/>
        <w:gridCol w:w="5387"/>
        <w:gridCol w:w="1910"/>
      </w:tblGrid>
      <w:tr w:rsidR="00CD499A" w:rsidRPr="002C7633" w:rsidTr="00217603">
        <w:tc>
          <w:tcPr>
            <w:tcW w:w="1913" w:type="dxa"/>
            <w:gridSpan w:val="2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D499A" w:rsidRPr="002C7633" w:rsidRDefault="00CD499A" w:rsidP="0021760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C7633">
              <w:rPr>
                <w:rFonts w:asciiTheme="minorHAnsi" w:hAnsiTheme="minorHAnsi"/>
                <w:sz w:val="24"/>
                <w:szCs w:val="24"/>
              </w:rPr>
              <w:t>Kod składnika opisu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D499A" w:rsidRPr="002C7633" w:rsidRDefault="00CD499A" w:rsidP="0021760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C7633">
              <w:rPr>
                <w:rFonts w:asciiTheme="minorHAnsi" w:hAnsiTheme="minorHAnsi"/>
                <w:sz w:val="24"/>
                <w:szCs w:val="24"/>
              </w:rPr>
              <w:t>Charakterystyka II stopnia PRK dla kwalifikacji obejmujących kompetencje inżynierskie/nauczycielskie</w:t>
            </w:r>
          </w:p>
          <w:p w:rsidR="00CD499A" w:rsidRPr="002C7633" w:rsidRDefault="00CD499A" w:rsidP="00217603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2C7633">
              <w:rPr>
                <w:rFonts w:asciiTheme="minorHAnsi" w:hAnsiTheme="minorHAnsi"/>
                <w:sz w:val="24"/>
                <w:szCs w:val="24"/>
              </w:rPr>
              <w:t>(profil praktyczny)</w:t>
            </w:r>
          </w:p>
        </w:tc>
        <w:tc>
          <w:tcPr>
            <w:tcW w:w="1910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D499A" w:rsidRPr="002C7633" w:rsidRDefault="00CD499A" w:rsidP="0021760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C7633">
              <w:rPr>
                <w:rFonts w:asciiTheme="minorHAnsi" w:hAnsiTheme="minorHAnsi"/>
                <w:sz w:val="24"/>
                <w:szCs w:val="24"/>
              </w:rPr>
              <w:t>Odniesienie do kierunkowego efektu uczenia się</w:t>
            </w:r>
          </w:p>
        </w:tc>
      </w:tr>
      <w:tr w:rsidR="00CD499A" w:rsidRPr="002C7633" w:rsidTr="00217603">
        <w:trPr>
          <w:cantSplit/>
        </w:trPr>
        <w:tc>
          <w:tcPr>
            <w:tcW w:w="9210" w:type="dxa"/>
            <w:gridSpan w:val="4"/>
            <w:tcBorders>
              <w:top w:val="single" w:sz="12" w:space="0" w:color="auto"/>
              <w:bottom w:val="single" w:sz="4" w:space="0" w:color="auto"/>
            </w:tcBorders>
            <w:shd w:val="pct10" w:color="auto" w:fill="FFFFFF"/>
          </w:tcPr>
          <w:p w:rsidR="00CD499A" w:rsidRPr="002C7633" w:rsidRDefault="00CD499A" w:rsidP="00217603">
            <w:pPr>
              <w:pStyle w:val="Nagwek1"/>
              <w:rPr>
                <w:rFonts w:asciiTheme="minorHAnsi" w:hAnsiTheme="minorHAnsi"/>
                <w:szCs w:val="24"/>
              </w:rPr>
            </w:pPr>
            <w:r w:rsidRPr="002C7633">
              <w:rPr>
                <w:rFonts w:asciiTheme="minorHAnsi" w:hAnsiTheme="minorHAnsi"/>
                <w:szCs w:val="24"/>
              </w:rPr>
              <w:t>Wiedza</w:t>
            </w:r>
            <w:r w:rsidR="00682737">
              <w:rPr>
                <w:rFonts w:asciiTheme="minorHAnsi" w:hAnsiTheme="minorHAnsi"/>
                <w:szCs w:val="24"/>
              </w:rPr>
              <w:t xml:space="preserve"> </w:t>
            </w:r>
            <w:r w:rsidR="00682737" w:rsidRPr="00682737">
              <w:rPr>
                <w:rFonts w:asciiTheme="minorHAnsi" w:hAnsiTheme="minorHAnsi"/>
                <w:b w:val="0"/>
                <w:i/>
                <w:szCs w:val="24"/>
              </w:rPr>
              <w:t>zna i rozumie</w:t>
            </w:r>
            <w:r w:rsidR="00682737">
              <w:rPr>
                <w:rFonts w:asciiTheme="minorHAnsi" w:hAnsiTheme="minorHAnsi"/>
                <w:b w:val="0"/>
                <w:i/>
                <w:szCs w:val="24"/>
              </w:rPr>
              <w:t>…</w:t>
            </w:r>
          </w:p>
        </w:tc>
      </w:tr>
      <w:tr w:rsidR="004F110C" w:rsidRPr="002C7633" w:rsidTr="00C65CDE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10C" w:rsidRPr="002C7633" w:rsidRDefault="004F110C" w:rsidP="00C65CDE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P6S_WG 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10C" w:rsidRPr="002C7633" w:rsidRDefault="004F110C" w:rsidP="002C7633">
            <w:pPr>
              <w:autoSpaceDE w:val="0"/>
              <w:autoSpaceDN w:val="0"/>
              <w:adjustRightInd w:val="0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podstawowe procesy zachodzące w cyklu życia urządzeń, obiektów i systemów technicznych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110C" w:rsidRPr="002C7633" w:rsidRDefault="004F110C" w:rsidP="00C65CDE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K_W07, K_W08, K_W12, K_W13</w:t>
            </w:r>
          </w:p>
        </w:tc>
      </w:tr>
      <w:tr w:rsidR="004F110C" w:rsidRPr="002C7633" w:rsidTr="00C65CDE">
        <w:tc>
          <w:tcPr>
            <w:tcW w:w="177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110C" w:rsidRPr="002C7633" w:rsidRDefault="004F110C" w:rsidP="0021760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P6S_WK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110C" w:rsidRPr="002C7633" w:rsidRDefault="004F110C" w:rsidP="002C7633">
            <w:pPr>
              <w:autoSpaceDE w:val="0"/>
              <w:autoSpaceDN w:val="0"/>
              <w:adjustRightInd w:val="0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ogólne zasady tworzenia i rozwoju form indywidualnej przedsiębiorczości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4F110C" w:rsidRPr="002C7633" w:rsidRDefault="004F110C" w:rsidP="00C65CDE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K_W13, K_W17, K_W19</w:t>
            </w:r>
          </w:p>
        </w:tc>
      </w:tr>
      <w:tr w:rsidR="00CD499A" w:rsidRPr="002C7633" w:rsidTr="00217603">
        <w:trPr>
          <w:cantSplit/>
        </w:trPr>
        <w:tc>
          <w:tcPr>
            <w:tcW w:w="92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:rsidR="00CD499A" w:rsidRPr="002C7633" w:rsidRDefault="00CD499A" w:rsidP="00217603">
            <w:pPr>
              <w:pStyle w:val="Nagwek1"/>
              <w:rPr>
                <w:rFonts w:asciiTheme="minorHAnsi" w:hAnsiTheme="minorHAnsi"/>
                <w:szCs w:val="24"/>
              </w:rPr>
            </w:pPr>
            <w:r w:rsidRPr="002C7633">
              <w:rPr>
                <w:rFonts w:asciiTheme="minorHAnsi" w:hAnsiTheme="minorHAnsi"/>
                <w:szCs w:val="24"/>
              </w:rPr>
              <w:t>Umiejętności</w:t>
            </w:r>
            <w:r w:rsidR="00682737">
              <w:rPr>
                <w:rFonts w:asciiTheme="minorHAnsi" w:hAnsiTheme="minorHAnsi"/>
                <w:szCs w:val="24"/>
              </w:rPr>
              <w:t xml:space="preserve"> </w:t>
            </w:r>
            <w:r w:rsidR="00682737" w:rsidRPr="00682737">
              <w:rPr>
                <w:rFonts w:asciiTheme="minorHAnsi" w:hAnsiTheme="minorHAnsi"/>
                <w:b w:val="0"/>
                <w:i/>
                <w:szCs w:val="24"/>
              </w:rPr>
              <w:t>potrafi</w:t>
            </w:r>
            <w:r w:rsidR="00682737">
              <w:rPr>
                <w:rFonts w:asciiTheme="minorHAnsi" w:hAnsiTheme="minorHAnsi"/>
                <w:b w:val="0"/>
                <w:i/>
                <w:szCs w:val="24"/>
              </w:rPr>
              <w:t>…</w:t>
            </w:r>
          </w:p>
        </w:tc>
      </w:tr>
      <w:tr w:rsidR="004F110C" w:rsidRPr="002C7633" w:rsidTr="002C7633">
        <w:tc>
          <w:tcPr>
            <w:tcW w:w="177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F110C" w:rsidRPr="002C7633" w:rsidRDefault="004F110C" w:rsidP="004F110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C7633">
              <w:rPr>
                <w:rFonts w:asciiTheme="minorHAnsi" w:hAnsiTheme="minorHAnsi"/>
                <w:sz w:val="24"/>
                <w:szCs w:val="24"/>
              </w:rPr>
              <w:t>P6S_UW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110C" w:rsidRPr="002C7633" w:rsidRDefault="004F110C" w:rsidP="002C7633">
            <w:pPr>
              <w:autoSpaceDE w:val="0"/>
              <w:autoSpaceDN w:val="0"/>
              <w:adjustRightInd w:val="0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planować i przeprowadzać eksperymenty, w tym pomiary i symulacje komputerowe, interpretować uzyskane wyniki i wyciągać wnioski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4F110C" w:rsidRPr="002C7633" w:rsidRDefault="004F110C" w:rsidP="002C76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K_U07, K_U08, </w:t>
            </w:r>
            <w:r w:rsidR="002C7633"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K_U15</w:t>
            </w:r>
          </w:p>
        </w:tc>
      </w:tr>
      <w:tr w:rsidR="004F110C" w:rsidRPr="002C7633" w:rsidTr="002C7633">
        <w:tc>
          <w:tcPr>
            <w:tcW w:w="1771" w:type="dxa"/>
            <w:vMerge/>
            <w:tcBorders>
              <w:right w:val="single" w:sz="4" w:space="0" w:color="auto"/>
            </w:tcBorders>
          </w:tcPr>
          <w:p w:rsidR="004F110C" w:rsidRPr="002C7633" w:rsidRDefault="004F110C" w:rsidP="0021760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110C" w:rsidRPr="002C7633" w:rsidRDefault="004F110C" w:rsidP="002C7633">
            <w:pPr>
              <w:autoSpaceDE w:val="0"/>
              <w:autoSpaceDN w:val="0"/>
              <w:adjustRightInd w:val="0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przy identyfikacji i formułowaniu specyfikacji zadań inżynierskich oraz ich rozwiązywaniu:</w:t>
            </w:r>
          </w:p>
          <w:p w:rsidR="004F110C" w:rsidRPr="002C7633" w:rsidRDefault="004F110C" w:rsidP="002C763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459"/>
              <w:rPr>
                <w:rFonts w:cs="TimesNewRoman"/>
                <w:sz w:val="24"/>
                <w:szCs w:val="24"/>
              </w:rPr>
            </w:pPr>
            <w:r w:rsidRPr="002C7633">
              <w:rPr>
                <w:rFonts w:cs="TimesNewRoman"/>
                <w:sz w:val="24"/>
                <w:szCs w:val="24"/>
              </w:rPr>
              <w:t>wykorzystać metody analityczne, symulacyjne i</w:t>
            </w:r>
            <w:r w:rsidR="002C7633">
              <w:rPr>
                <w:rFonts w:cs="TimesNewRoman"/>
                <w:sz w:val="24"/>
                <w:szCs w:val="24"/>
              </w:rPr>
              <w:t> </w:t>
            </w:r>
            <w:r w:rsidRPr="002C7633">
              <w:rPr>
                <w:rFonts w:cs="TimesNewRoman"/>
                <w:sz w:val="24"/>
                <w:szCs w:val="24"/>
              </w:rPr>
              <w:t>eksperymentalne,</w:t>
            </w:r>
          </w:p>
          <w:p w:rsidR="004F110C" w:rsidRPr="002C7633" w:rsidRDefault="004F110C" w:rsidP="002C763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459"/>
              <w:rPr>
                <w:rFonts w:cs="TimesNewRoman"/>
                <w:sz w:val="24"/>
                <w:szCs w:val="24"/>
              </w:rPr>
            </w:pPr>
            <w:r w:rsidRPr="002C7633">
              <w:rPr>
                <w:rFonts w:cs="TimesNewRoman"/>
                <w:sz w:val="24"/>
                <w:szCs w:val="24"/>
              </w:rPr>
              <w:t>dos</w:t>
            </w:r>
            <w:r w:rsidR="002C7633">
              <w:rPr>
                <w:rFonts w:cs="TimesNewRoman"/>
                <w:sz w:val="24"/>
                <w:szCs w:val="24"/>
              </w:rPr>
              <w:t>trzegać ich aspekty systemowe i </w:t>
            </w:r>
            <w:r w:rsidRPr="002C7633">
              <w:rPr>
                <w:rFonts w:cs="TimesNewRoman"/>
                <w:sz w:val="24"/>
                <w:szCs w:val="24"/>
              </w:rPr>
              <w:t>pozatechniczne, w tym aspekty etyczne</w:t>
            </w:r>
          </w:p>
          <w:p w:rsidR="004F110C" w:rsidRPr="002C7633" w:rsidRDefault="004F110C" w:rsidP="002C763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 w:after="0"/>
              <w:ind w:left="459"/>
              <w:rPr>
                <w:rFonts w:cs="TimesNewRoman"/>
                <w:sz w:val="24"/>
                <w:szCs w:val="24"/>
              </w:rPr>
            </w:pPr>
            <w:r w:rsidRPr="002C7633">
              <w:rPr>
                <w:rFonts w:cs="TimesNewRoman"/>
                <w:sz w:val="24"/>
                <w:szCs w:val="24"/>
              </w:rPr>
              <w:t>dokonać wstępnej oceny ekonomicznej proponowanych rozwiązań i podejmowanych działań inżynierskich</w:t>
            </w:r>
          </w:p>
          <w:p w:rsidR="004F110C" w:rsidRPr="002C7633" w:rsidRDefault="004F110C" w:rsidP="002C7633">
            <w:pPr>
              <w:autoSpaceDE w:val="0"/>
              <w:autoSpaceDN w:val="0"/>
              <w:adjustRightInd w:val="0"/>
              <w:rPr>
                <w:rFonts w:asciiTheme="minorHAnsi" w:hAnsiTheme="minorHAnsi" w:cs="TimesNew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4F110C" w:rsidRPr="002C7633" w:rsidRDefault="002C7633" w:rsidP="002C76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K_U02, K_U07, K_U09, K_U15, K_U17, K_U18, K_U21</w:t>
            </w:r>
          </w:p>
        </w:tc>
      </w:tr>
      <w:tr w:rsidR="004F110C" w:rsidRPr="002C7633" w:rsidTr="002C7633">
        <w:tc>
          <w:tcPr>
            <w:tcW w:w="1771" w:type="dxa"/>
            <w:vMerge/>
            <w:tcBorders>
              <w:right w:val="single" w:sz="4" w:space="0" w:color="auto"/>
            </w:tcBorders>
          </w:tcPr>
          <w:p w:rsidR="004F110C" w:rsidRPr="002C7633" w:rsidRDefault="004F110C" w:rsidP="0021760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110C" w:rsidRPr="002C7633" w:rsidRDefault="004F110C" w:rsidP="002C6D00">
            <w:pPr>
              <w:autoSpaceDE w:val="0"/>
              <w:autoSpaceDN w:val="0"/>
              <w:adjustRightInd w:val="0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dokonać krytycznej analizy sposobu funkcjonowania istniejących rozwiązań technicznych i ocenić te rozwiązania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4F110C" w:rsidRPr="002C7633" w:rsidRDefault="002C7633" w:rsidP="002C76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K_U12, K_U13, K_U14, K_U16, K_U18, K_U19, K_U20, K_U21</w:t>
            </w:r>
          </w:p>
        </w:tc>
      </w:tr>
      <w:tr w:rsidR="004F110C" w:rsidRPr="002C7633" w:rsidTr="002C7633">
        <w:tc>
          <w:tcPr>
            <w:tcW w:w="1771" w:type="dxa"/>
            <w:vMerge/>
            <w:tcBorders>
              <w:right w:val="single" w:sz="4" w:space="0" w:color="auto"/>
            </w:tcBorders>
          </w:tcPr>
          <w:p w:rsidR="004F110C" w:rsidRPr="002C7633" w:rsidRDefault="004F110C" w:rsidP="0021760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110C" w:rsidRPr="002C7633" w:rsidRDefault="004F110C" w:rsidP="002C6D00">
            <w:pPr>
              <w:autoSpaceDE w:val="0"/>
              <w:autoSpaceDN w:val="0"/>
              <w:adjustRightInd w:val="0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 xml:space="preserve">projektować – zgodnie z zadaną specyfikacją – oraz wykonać typowe dla kierunku studiów proste urządzenie, obiekt, system lub zrealizować proces, używając odpowiednio dobranych metod, technik, narzędzi i materiałów 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4F110C" w:rsidRPr="002C7633" w:rsidRDefault="002C7633" w:rsidP="002C76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K_U02, K_U12, K_U13, K_U14, K_U15, K_U16, K_U18, K_U19, K_U20, K_U21</w:t>
            </w:r>
          </w:p>
        </w:tc>
      </w:tr>
      <w:tr w:rsidR="004F110C" w:rsidRPr="002C7633" w:rsidTr="002C7633">
        <w:tc>
          <w:tcPr>
            <w:tcW w:w="1771" w:type="dxa"/>
            <w:vMerge/>
            <w:tcBorders>
              <w:right w:val="single" w:sz="4" w:space="0" w:color="auto"/>
            </w:tcBorders>
          </w:tcPr>
          <w:p w:rsidR="004F110C" w:rsidRPr="002C7633" w:rsidRDefault="004F110C" w:rsidP="0021760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110C" w:rsidRPr="002C7633" w:rsidRDefault="004F110C" w:rsidP="002C6D00">
            <w:pPr>
              <w:autoSpaceDE w:val="0"/>
              <w:autoSpaceDN w:val="0"/>
              <w:adjustRightInd w:val="0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 xml:space="preserve">rozwiązywać praktyczne zadania inżynierskie wymagające korzystania ze standardów i norm inżynierskich oraz stosowania technologii właściwych dla kierunku studiów, wykorzystując doświadczenie zdobyte w środowisku zajmującym się zawodowo działalnością inżynierską 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4F110C" w:rsidRPr="002C7633" w:rsidRDefault="002C7633" w:rsidP="002C76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K_U18, K_U20, K_U23, K_U24</w:t>
            </w:r>
          </w:p>
        </w:tc>
      </w:tr>
      <w:tr w:rsidR="004F110C" w:rsidRPr="002C7633" w:rsidTr="002C7633">
        <w:tc>
          <w:tcPr>
            <w:tcW w:w="1771" w:type="dxa"/>
            <w:vMerge/>
            <w:tcBorders>
              <w:bottom w:val="single" w:sz="12" w:space="0" w:color="auto"/>
              <w:right w:val="single" w:sz="4" w:space="0" w:color="auto"/>
            </w:tcBorders>
          </w:tcPr>
          <w:p w:rsidR="004F110C" w:rsidRPr="002C7633" w:rsidRDefault="004F110C" w:rsidP="0021760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F110C" w:rsidRPr="002C7633" w:rsidRDefault="004F110C" w:rsidP="002C6D00">
            <w:pPr>
              <w:autoSpaceDE w:val="0"/>
              <w:autoSpaceDN w:val="0"/>
              <w:adjustRightInd w:val="0"/>
              <w:rPr>
                <w:rFonts w:asciiTheme="minorHAnsi" w:hAnsiTheme="minorHAnsi" w:cs="TimesNewRoman"/>
                <w:sz w:val="24"/>
                <w:szCs w:val="24"/>
              </w:rPr>
            </w:pPr>
            <w:r w:rsidRPr="002C7633">
              <w:rPr>
                <w:rFonts w:asciiTheme="minorHAnsi" w:hAnsiTheme="minorHAnsi" w:cs="TimesNewRoman"/>
                <w:sz w:val="24"/>
                <w:szCs w:val="24"/>
              </w:rPr>
              <w:t>wykorzystać zdobyte w środowisku zajmującym się zawodowo działalnością inżynierską doświadczenie związane z u</w:t>
            </w:r>
            <w:r w:rsidR="009B4977">
              <w:rPr>
                <w:rFonts w:asciiTheme="minorHAnsi" w:hAnsiTheme="minorHAnsi" w:cs="TimesNewRoman"/>
                <w:sz w:val="24"/>
                <w:szCs w:val="24"/>
              </w:rPr>
              <w:t>trzymaniem urządzeń, obiektów i </w:t>
            </w:r>
            <w:r w:rsidRPr="002C7633">
              <w:rPr>
                <w:rFonts w:asciiTheme="minorHAnsi" w:hAnsiTheme="minorHAnsi" w:cs="TimesNewRoman"/>
                <w:sz w:val="24"/>
                <w:szCs w:val="24"/>
              </w:rPr>
              <w:t>systemów technicznych typowych dla kierunku studiów – w</w:t>
            </w:r>
            <w:r w:rsidR="002C7633">
              <w:rPr>
                <w:rFonts w:asciiTheme="minorHAnsi" w:hAnsiTheme="minorHAnsi" w:cs="TimesNewRoman"/>
                <w:sz w:val="24"/>
                <w:szCs w:val="24"/>
              </w:rPr>
              <w:t xml:space="preserve"> przypadku studiów o profilu pra</w:t>
            </w:r>
            <w:r w:rsidRPr="002C7633">
              <w:rPr>
                <w:rFonts w:asciiTheme="minorHAnsi" w:hAnsiTheme="minorHAnsi" w:cs="TimesNewRoman"/>
                <w:sz w:val="24"/>
                <w:szCs w:val="24"/>
              </w:rPr>
              <w:t>ktycznym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4F110C" w:rsidRPr="002C7633" w:rsidRDefault="002C7633" w:rsidP="002C763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2C7633">
              <w:rPr>
                <w:rFonts w:asciiTheme="minorHAnsi" w:hAnsiTheme="minorHAnsi" w:cs="Arial"/>
                <w:color w:val="000000"/>
                <w:sz w:val="24"/>
                <w:szCs w:val="24"/>
              </w:rPr>
              <w:t>K_U22, K_U23</w:t>
            </w:r>
          </w:p>
        </w:tc>
      </w:tr>
    </w:tbl>
    <w:p w:rsidR="00CD499A" w:rsidRPr="002C7633" w:rsidRDefault="00CD499A" w:rsidP="00CD499A">
      <w:pPr>
        <w:pStyle w:val="Tytu"/>
        <w:rPr>
          <w:rFonts w:asciiTheme="minorHAnsi" w:hAnsiTheme="minorHAnsi"/>
          <w:szCs w:val="24"/>
        </w:rPr>
      </w:pPr>
    </w:p>
    <w:p w:rsidR="00CD499A" w:rsidRPr="002C7633" w:rsidRDefault="00CD499A" w:rsidP="00CD499A">
      <w:pPr>
        <w:pStyle w:val="Tytu"/>
        <w:ind w:right="707"/>
        <w:jc w:val="left"/>
        <w:rPr>
          <w:rFonts w:asciiTheme="minorHAnsi" w:hAnsiTheme="minorHAnsi"/>
          <w:b w:val="0"/>
          <w:szCs w:val="24"/>
        </w:rPr>
      </w:pPr>
      <w:r w:rsidRPr="002C7633">
        <w:rPr>
          <w:rFonts w:asciiTheme="minorHAnsi" w:hAnsiTheme="minorHAnsi"/>
          <w:b w:val="0"/>
          <w:szCs w:val="24"/>
        </w:rPr>
        <w:t xml:space="preserve"> </w:t>
      </w:r>
    </w:p>
    <w:p w:rsidR="001D78B7" w:rsidRPr="002C7633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2C7633" w:rsidSect="009B4977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10C" w:rsidRDefault="004F110C" w:rsidP="00217603">
      <w:r>
        <w:separator/>
      </w:r>
    </w:p>
  </w:endnote>
  <w:endnote w:type="continuationSeparator" w:id="0">
    <w:p w:rsidR="004F110C" w:rsidRDefault="004F110C" w:rsidP="002176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10C" w:rsidRDefault="009D00C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F110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F110C" w:rsidRDefault="004F110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10C" w:rsidRDefault="009D00C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F110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72C9E">
      <w:rPr>
        <w:rStyle w:val="Numerstrony"/>
        <w:noProof/>
      </w:rPr>
      <w:t>2</w:t>
    </w:r>
    <w:r>
      <w:rPr>
        <w:rStyle w:val="Numerstrony"/>
      </w:rPr>
      <w:fldChar w:fldCharType="end"/>
    </w:r>
  </w:p>
  <w:p w:rsidR="004F110C" w:rsidRDefault="004F110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10C" w:rsidRDefault="004F110C" w:rsidP="00217603">
      <w:r>
        <w:separator/>
      </w:r>
    </w:p>
  </w:footnote>
  <w:footnote w:type="continuationSeparator" w:id="0">
    <w:p w:rsidR="004F110C" w:rsidRDefault="004F110C" w:rsidP="002176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10C" w:rsidRPr="00217603" w:rsidRDefault="004F110C" w:rsidP="00217603">
    <w:pPr>
      <w:pStyle w:val="Nagwek"/>
    </w:pPr>
    <w:r w:rsidRPr="00217603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30043"/>
    <w:multiLevelType w:val="hybridMultilevel"/>
    <w:tmpl w:val="A60A501E"/>
    <w:lvl w:ilvl="0" w:tplc="248E9D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4A40D5"/>
    <w:multiLevelType w:val="hybridMultilevel"/>
    <w:tmpl w:val="E1DEBB52"/>
    <w:lvl w:ilvl="0" w:tplc="E6422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D2066E"/>
    <w:multiLevelType w:val="hybridMultilevel"/>
    <w:tmpl w:val="F550AD2E"/>
    <w:lvl w:ilvl="0" w:tplc="281E64D2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499A"/>
    <w:rsid w:val="00042FB2"/>
    <w:rsid w:val="000E72B7"/>
    <w:rsid w:val="001D78B7"/>
    <w:rsid w:val="00217603"/>
    <w:rsid w:val="00221CC2"/>
    <w:rsid w:val="00223A36"/>
    <w:rsid w:val="002308D7"/>
    <w:rsid w:val="00281FEE"/>
    <w:rsid w:val="002C6CE2"/>
    <w:rsid w:val="002C6D00"/>
    <w:rsid w:val="002C7633"/>
    <w:rsid w:val="00374951"/>
    <w:rsid w:val="0044248F"/>
    <w:rsid w:val="004D73B9"/>
    <w:rsid w:val="004F110C"/>
    <w:rsid w:val="004F52A6"/>
    <w:rsid w:val="00536B4C"/>
    <w:rsid w:val="005477E1"/>
    <w:rsid w:val="00557CD6"/>
    <w:rsid w:val="00596549"/>
    <w:rsid w:val="005D39CE"/>
    <w:rsid w:val="006207BD"/>
    <w:rsid w:val="00665799"/>
    <w:rsid w:val="00682737"/>
    <w:rsid w:val="00742420"/>
    <w:rsid w:val="00786DE5"/>
    <w:rsid w:val="008E0BAB"/>
    <w:rsid w:val="009553B2"/>
    <w:rsid w:val="009579CD"/>
    <w:rsid w:val="00996E83"/>
    <w:rsid w:val="009A1B49"/>
    <w:rsid w:val="009B4977"/>
    <w:rsid w:val="009D00C4"/>
    <w:rsid w:val="009F3792"/>
    <w:rsid w:val="009F5100"/>
    <w:rsid w:val="00A13A8B"/>
    <w:rsid w:val="00A72C9E"/>
    <w:rsid w:val="00AB43A9"/>
    <w:rsid w:val="00B32BEC"/>
    <w:rsid w:val="00B462A7"/>
    <w:rsid w:val="00B96A5F"/>
    <w:rsid w:val="00C65CDE"/>
    <w:rsid w:val="00CC5A9C"/>
    <w:rsid w:val="00CD499A"/>
    <w:rsid w:val="00D01F9C"/>
    <w:rsid w:val="00D96E5C"/>
    <w:rsid w:val="00E27DE3"/>
    <w:rsid w:val="00F278AD"/>
    <w:rsid w:val="00F4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D49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D49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42FB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D49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CD49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CD49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CD49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CD49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CD49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CD49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CD499A"/>
    <w:rPr>
      <w:b/>
    </w:rPr>
  </w:style>
  <w:style w:type="character" w:customStyle="1" w:styleId="PodtytuZnak">
    <w:name w:val="Podtytuł Znak"/>
    <w:basedOn w:val="Domylnaczcionkaakapitu"/>
    <w:link w:val="Podtytu"/>
    <w:rsid w:val="00CD499A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CD499A"/>
  </w:style>
  <w:style w:type="paragraph" w:customStyle="1" w:styleId="Styl2">
    <w:name w:val="Styl2"/>
    <w:basedOn w:val="Normalny"/>
    <w:next w:val="Nagwek2"/>
    <w:link w:val="Styl2Znak"/>
    <w:qFormat/>
    <w:rsid w:val="00042FB2"/>
    <w:pPr>
      <w:outlineLvl w:val="0"/>
    </w:pPr>
    <w:rPr>
      <w:rFonts w:ascii="Arial" w:hAnsi="Arial" w:cs="Arial"/>
      <w:b/>
      <w:sz w:val="24"/>
    </w:rPr>
  </w:style>
  <w:style w:type="character" w:customStyle="1" w:styleId="Styl2Znak">
    <w:name w:val="Styl2 Znak"/>
    <w:basedOn w:val="Domylnaczcionkaakapitu"/>
    <w:link w:val="Styl2"/>
    <w:rsid w:val="00042FB2"/>
    <w:rPr>
      <w:rFonts w:ascii="Arial" w:eastAsia="Times New Roman" w:hAnsi="Arial" w:cs="Arial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42FB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Akapitzlist">
    <w:name w:val="List Paragraph"/>
    <w:basedOn w:val="Normalny"/>
    <w:uiPriority w:val="34"/>
    <w:qFormat/>
    <w:rsid w:val="004F110C"/>
    <w:pPr>
      <w:spacing w:before="120" w:after="120"/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5</Pages>
  <Words>1769</Words>
  <Characters>10614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23</cp:revision>
  <cp:lastPrinted>2019-09-18T10:34:00Z</cp:lastPrinted>
  <dcterms:created xsi:type="dcterms:W3CDTF">2019-06-12T10:11:00Z</dcterms:created>
  <dcterms:modified xsi:type="dcterms:W3CDTF">2019-10-07T08:43:00Z</dcterms:modified>
</cp:coreProperties>
</file>